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DAC" w:rsidRDefault="00994DAC" w:rsidP="00994DAC">
      <w:pPr>
        <w:shd w:val="clear" w:color="auto" w:fill="FFFFFF"/>
        <w:spacing w:after="300" w:line="319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u w:val="single"/>
          <w:lang w:eastAsia="en-GB"/>
        </w:rPr>
      </w:pPr>
      <w:bookmarkStart w:id="0" w:name="_GoBack"/>
      <w:bookmarkEnd w:id="0"/>
      <w:proofErr w:type="spellStart"/>
      <w:r w:rsidRPr="00994DAC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u w:val="single"/>
          <w:lang w:eastAsia="en-GB"/>
        </w:rPr>
        <w:t>Procedura</w:t>
      </w:r>
      <w:proofErr w:type="spellEnd"/>
      <w:r w:rsidRPr="00994DAC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u w:val="single"/>
          <w:lang w:eastAsia="en-GB"/>
        </w:rPr>
        <w:t xml:space="preserve"> de </w:t>
      </w:r>
      <w:proofErr w:type="spellStart"/>
      <w:r w:rsidRPr="00994DAC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u w:val="single"/>
          <w:lang w:eastAsia="en-GB"/>
        </w:rPr>
        <w:t>acreditare</w:t>
      </w:r>
      <w:proofErr w:type="spellEnd"/>
    </w:p>
    <w:p w:rsidR="00994DAC" w:rsidRPr="00994DAC" w:rsidRDefault="00994DAC" w:rsidP="00994DAC">
      <w:pPr>
        <w:shd w:val="clear" w:color="auto" w:fill="FFFFFF"/>
        <w:spacing w:after="300" w:line="319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u w:val="single"/>
          <w:lang w:eastAsia="en-GB"/>
        </w:rPr>
      </w:pPr>
      <w:r w:rsidRPr="00994D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 UNITATE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A</w:t>
      </w:r>
      <w:r w:rsidRPr="00994D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 DE ÎNVĂȚĂMÂNT </w:t>
      </w:r>
      <w:r w:rsidRPr="00994DA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en-GB"/>
        </w:rPr>
        <w:t>AUTORIZATĂ</w:t>
      </w:r>
      <w:r w:rsidRPr="00994D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, care </w:t>
      </w:r>
      <w:proofErr w:type="spellStart"/>
      <w:r w:rsidRPr="00994D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urmează</w:t>
      </w:r>
      <w:proofErr w:type="spellEnd"/>
      <w:r w:rsidRPr="00994D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 a fi ACREDITATĂ</w:t>
      </w:r>
    </w:p>
    <w:p w:rsidR="00994DAC" w:rsidRPr="00994DAC" w:rsidRDefault="00994DAC" w:rsidP="00994DAC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Depunerea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cererii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contractare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completarea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datelor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pe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platformă</w:t>
      </w:r>
      <w:proofErr w:type="spellEnd"/>
    </w:p>
    <w:p w:rsidR="00994DAC" w:rsidRPr="00994DAC" w:rsidRDefault="00994DAC" w:rsidP="00994D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UNITATEA DE ÎNVĂȚĂMÂNT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depune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 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"https://aracip.eu/categorii-documente/cereri-acreditare" \t "_blank" </w:instrText>
      </w:r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994DA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cerere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care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va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fi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înregistrată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ARACIP;</w:t>
      </w:r>
    </w:p>
    <w:p w:rsidR="00994DAC" w:rsidRPr="00994DAC" w:rsidRDefault="00994DAC" w:rsidP="00994D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semnează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"https://aracip.eu/categorii-documente/fise-tip-acreditare" \t "_blank" </w:instrText>
      </w:r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994DA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contractul</w:t>
      </w:r>
      <w:proofErr w:type="spellEnd"/>
      <w:r w:rsidRPr="00994DA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de </w:t>
      </w:r>
      <w:proofErr w:type="spellStart"/>
      <w:r w:rsidRPr="00994DA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prestări</w:t>
      </w:r>
      <w:proofErr w:type="spellEnd"/>
      <w:r w:rsidRPr="00994DA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servicii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emite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"https://aracip.eu/categorii-documente/tarife-acreditare" \t "_blank" </w:instrText>
      </w:r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994DA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factura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care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va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fi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plătită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termen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5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zile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la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emitere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994DAC" w:rsidRPr="00994DAC" w:rsidRDefault="00994DAC" w:rsidP="00994D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UNITATEA DE ÎNVĂȚĂMÂNT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își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completează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datele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pe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platforma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hyperlink r:id="rId5" w:tgtFrame="_blank" w:history="1">
        <w:r w:rsidRPr="00994DA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n-GB"/>
          </w:rPr>
          <w:t>https://calitate.aracip.eu</w:t>
        </w:r>
      </w:hyperlink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994DAC" w:rsidRPr="00994DAC" w:rsidRDefault="00994DAC" w:rsidP="00994D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UNITATEA DE ÎNVĂȚĂMÂNT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inițializează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cererea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pe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platforma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hyperlink r:id="rId6" w:tgtFrame="_blank" w:history="1">
        <w:r w:rsidRPr="00994DA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n-GB"/>
          </w:rPr>
          <w:t>https://calitate.aracip.eu</w:t>
        </w:r>
      </w:hyperlink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994DAC" w:rsidRPr="00994DAC" w:rsidRDefault="00994DAC" w:rsidP="00994DAC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Analizarea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documentației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vizita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evaluare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externă</w:t>
      </w:r>
      <w:proofErr w:type="spellEnd"/>
    </w:p>
    <w:p w:rsidR="00994DAC" w:rsidRPr="00994DAC" w:rsidRDefault="00994DAC" w:rsidP="00994D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9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ARACIP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întocmește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hyperlink r:id="rId7" w:tgtFrame="_blank" w:history="1">
        <w:r w:rsidRPr="00994DA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n-GB"/>
          </w:rPr>
          <w:t>nota de verificare</w:t>
        </w:r>
      </w:hyperlink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a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documentației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încărcate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unitatea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învățământ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pe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platforma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hyperlink r:id="rId8" w:tgtFrame="_blank" w:history="1">
        <w:r w:rsidRPr="00994DA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n-GB"/>
          </w:rPr>
          <w:t>https://calitate.aracip.eu</w:t>
        </w:r>
      </w:hyperlink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994DAC" w:rsidRPr="00994DAC" w:rsidRDefault="00994DAC" w:rsidP="00994D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9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Unitatea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învățământ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completează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datele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documentația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conform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solicitărilor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din </w:t>
      </w:r>
      <w:hyperlink r:id="rId9" w:tgtFrame="_blank" w:history="1">
        <w:r w:rsidRPr="00994DA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n-GB"/>
          </w:rPr>
          <w:t xml:space="preserve">nota de </w:t>
        </w:r>
        <w:proofErr w:type="spellStart"/>
        <w:r w:rsidRPr="00994DA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n-GB"/>
          </w:rPr>
          <w:t>verificare</w:t>
        </w:r>
        <w:proofErr w:type="spellEnd"/>
      </w:hyperlink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termen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15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zile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la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comunicare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994DAC" w:rsidRPr="00994DAC" w:rsidRDefault="00994DAC" w:rsidP="00994D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9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NOTĂ: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nerespectarea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termenului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duce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respingerea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cererii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cu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returnarea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70% din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contravaloarea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tarifului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evaluare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994DAC" w:rsidRPr="00994DAC" w:rsidRDefault="00994DAC" w:rsidP="00994D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9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ARACIP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emite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hotărârea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evaluare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externă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comunică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inițiatorului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data de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derulare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vizitei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evaluare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externă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994DAC" w:rsidRPr="00994DAC" w:rsidRDefault="00994DAC" w:rsidP="00994D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9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urma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vizitei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este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întocmit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publicat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raportul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evaluare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externă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994DAC" w:rsidRPr="00994DAC" w:rsidRDefault="00994DAC" w:rsidP="00994DAC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Vizita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evaluare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externă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decizia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autorizare</w:t>
      </w:r>
      <w:proofErr w:type="spellEnd"/>
    </w:p>
    <w:p w:rsidR="00994DAC" w:rsidRPr="00994DAC" w:rsidRDefault="00994DAC" w:rsidP="00994D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9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Raportul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evaluare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externă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este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analizat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validat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apoi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discutat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Consiliul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ARACIP;</w:t>
      </w:r>
    </w:p>
    <w:p w:rsidR="00994DAC" w:rsidRPr="00994DAC" w:rsidRDefault="00994DAC" w:rsidP="00994D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9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ARACIP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publică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Hotărârea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Consiliului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ARACIP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inițiază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Ordinul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Ministru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acordare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sau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neacordare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acreditării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994DAC" w:rsidRPr="00994DAC" w:rsidRDefault="00994DAC" w:rsidP="00994D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9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UNITATEA DE ÎNVĂȚĂMÂNT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poate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"https://aracip.eu/categorii-documente/fise-tip-acreditare" \t "_blank" </w:instrText>
      </w:r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994DA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contesta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Ordinul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ministru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neacordare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acreditării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termen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30 de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zile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la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comunicarea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motivelor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neacreditare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994DAC" w:rsidRPr="00994DAC" w:rsidRDefault="00994DAC" w:rsidP="00994DAC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urma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obținerii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acreditării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unitatea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învățământ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are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următoarele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obligații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994DAC" w:rsidRPr="00994DAC" w:rsidRDefault="00994DAC" w:rsidP="00994D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9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asigure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îndeplinirea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continuare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cerințelor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prevăzute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"https://aracip.eu/categorii-documente/standarde-de-acreditare-2021" \t "_blank" </w:instrText>
      </w:r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994DA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standardele</w:t>
      </w:r>
      <w:proofErr w:type="spellEnd"/>
      <w:r w:rsidRPr="00994DA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de </w:t>
      </w:r>
      <w:proofErr w:type="spellStart"/>
      <w:r w:rsidRPr="00994DA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acreditare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"https://aracip.eu/categorii-documente/standarde-de-acreditare-2021" \t "_blank" </w:instrText>
      </w:r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994DA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standardele</w:t>
      </w:r>
      <w:proofErr w:type="spellEnd"/>
      <w:r w:rsidRPr="00994DA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de </w:t>
      </w:r>
      <w:proofErr w:type="spellStart"/>
      <w:r w:rsidRPr="00994DA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referință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994DAC" w:rsidRPr="00994DAC" w:rsidRDefault="00994DAC" w:rsidP="00994D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9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inițieze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procesul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 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"https://aracip.eu/categorii-documente/informatii-utile-despre-evaluarea-periodica-2021" \t "_blank" </w:instrText>
      </w:r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994DA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evaluare</w:t>
      </w:r>
      <w:proofErr w:type="spellEnd"/>
      <w:r w:rsidRPr="00994DA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periodică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după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maximum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cinci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ani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la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obținerea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acreditării</w:t>
      </w:r>
      <w:proofErr w:type="spellEnd"/>
      <w:r w:rsidRPr="00994DA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115C10" w:rsidRPr="00994DAC" w:rsidRDefault="00DD4B7B">
      <w:pPr>
        <w:rPr>
          <w:rFonts w:ascii="Times New Roman" w:hAnsi="Times New Roman" w:cs="Times New Roman"/>
          <w:sz w:val="24"/>
          <w:szCs w:val="24"/>
        </w:rPr>
      </w:pPr>
    </w:p>
    <w:sectPr w:rsidR="00115C10" w:rsidRPr="00994DAC" w:rsidSect="00297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53245"/>
    <w:multiLevelType w:val="multilevel"/>
    <w:tmpl w:val="7EFE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B83AD4"/>
    <w:multiLevelType w:val="multilevel"/>
    <w:tmpl w:val="41EE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DE7341"/>
    <w:multiLevelType w:val="multilevel"/>
    <w:tmpl w:val="A6E4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55003E"/>
    <w:multiLevelType w:val="multilevel"/>
    <w:tmpl w:val="CC04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AC"/>
    <w:rsid w:val="00297AC1"/>
    <w:rsid w:val="0031784C"/>
    <w:rsid w:val="006B6E9A"/>
    <w:rsid w:val="00994DAC"/>
    <w:rsid w:val="00B726C2"/>
    <w:rsid w:val="00DD4B7B"/>
    <w:rsid w:val="00F8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A3DA9-1AB8-4D3B-8284-7508CA5E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37"/>
  </w:style>
  <w:style w:type="paragraph" w:styleId="Titlu1">
    <w:name w:val="heading 1"/>
    <w:basedOn w:val="Normal"/>
    <w:link w:val="Titlu1Caracter"/>
    <w:uiPriority w:val="9"/>
    <w:qFormat/>
    <w:rsid w:val="00994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itlu4">
    <w:name w:val="heading 4"/>
    <w:basedOn w:val="Normal"/>
    <w:link w:val="Titlu4Caracter"/>
    <w:uiPriority w:val="9"/>
    <w:qFormat/>
    <w:rsid w:val="00994D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994DA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lu4Caracter">
    <w:name w:val="Titlu 4 Caracter"/>
    <w:basedOn w:val="Fontdeparagrafimplicit"/>
    <w:link w:val="Titlu4"/>
    <w:uiPriority w:val="9"/>
    <w:rsid w:val="00994DA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Fontdeparagrafimplicit"/>
    <w:uiPriority w:val="99"/>
    <w:semiHidden/>
    <w:unhideWhenUsed/>
    <w:rsid w:val="00994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9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3087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3915">
                  <w:marLeft w:val="-98"/>
                  <w:marRight w:val="-9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00244">
                  <w:marLeft w:val="-98"/>
                  <w:marRight w:val="-9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86625">
                  <w:marLeft w:val="-98"/>
                  <w:marRight w:val="-9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48114">
                  <w:marLeft w:val="-98"/>
                  <w:marRight w:val="-9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45634">
                  <w:marLeft w:val="-98"/>
                  <w:marRight w:val="-9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itate.aracip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acip.eu/categorii-documente/fise-tip-acredit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itate.aracip.e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alitate.aracip.e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racip.eu/categorii-documente/fise-tip-acredit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dcterms:created xsi:type="dcterms:W3CDTF">2024-02-15T17:36:00Z</dcterms:created>
  <dcterms:modified xsi:type="dcterms:W3CDTF">2024-02-15T17:36:00Z</dcterms:modified>
</cp:coreProperties>
</file>